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rPr>
          <w:b w:val="1"/>
        </w:rPr>
      </w:pPr>
      <w:r w:rsidDel="00000000" w:rsidR="00000000" w:rsidRPr="00000000">
        <w:rPr>
          <w:b w:val="1"/>
          <w:rtl w:val="0"/>
        </w:rPr>
        <w:t xml:space="preserve">Sept. 18, 2025</w:t>
      </w:r>
    </w:p>
    <w:p w:rsidR="00000000" w:rsidDel="00000000" w:rsidP="00000000" w:rsidRDefault="00000000" w:rsidRPr="00000000" w14:paraId="00000002">
      <w:pPr>
        <w:widowControl w:val="0"/>
        <w:spacing w:line="240" w:lineRule="auto"/>
        <w:rPr>
          <w:b w:val="1"/>
        </w:rPr>
      </w:pPr>
      <w:r w:rsidDel="00000000" w:rsidR="00000000" w:rsidRPr="00000000">
        <w:rPr>
          <w:b w:val="1"/>
          <w:rtl w:val="0"/>
        </w:rPr>
        <w:t xml:space="preserve">For More Information:</w:t>
      </w:r>
    </w:p>
    <w:p w:rsidR="00000000" w:rsidDel="00000000" w:rsidP="00000000" w:rsidRDefault="00000000" w:rsidRPr="00000000" w14:paraId="00000003">
      <w:pPr>
        <w:widowControl w:val="0"/>
        <w:spacing w:line="240" w:lineRule="auto"/>
        <w:rPr>
          <w:b w:val="1"/>
        </w:rPr>
      </w:pPr>
      <w:r w:rsidDel="00000000" w:rsidR="00000000" w:rsidRPr="00000000">
        <w:rPr>
          <w:rtl w:val="0"/>
        </w:rPr>
        <w:t xml:space="preserve">Mike DeVine, PBS Wisconsin publicist, </w:t>
      </w:r>
      <w:hyperlink r:id="rId6">
        <w:r w:rsidDel="00000000" w:rsidR="00000000" w:rsidRPr="00000000">
          <w:rPr>
            <w:color w:val="1155cc"/>
            <w:u w:val="single"/>
            <w:rtl w:val="0"/>
          </w:rPr>
          <w:t xml:space="preserve">mike.devine@pbswisconsin.org</w:t>
        </w:r>
      </w:hyperlink>
      <w:r w:rsidDel="00000000" w:rsidR="00000000" w:rsidRPr="00000000">
        <w:rPr>
          <w:rtl w:val="0"/>
        </w:rPr>
      </w:r>
    </w:p>
    <w:p w:rsidR="00000000" w:rsidDel="00000000" w:rsidP="00000000" w:rsidRDefault="00000000" w:rsidRPr="00000000" w14:paraId="00000004">
      <w:pPr>
        <w:widowControl w:val="0"/>
        <w:spacing w:line="240" w:lineRule="auto"/>
        <w:rPr/>
      </w:pPr>
      <w:r w:rsidDel="00000000" w:rsidR="00000000" w:rsidRPr="00000000">
        <w:rPr>
          <w:rtl w:val="0"/>
        </w:rPr>
      </w:r>
    </w:p>
    <w:p w:rsidR="00000000" w:rsidDel="00000000" w:rsidP="00000000" w:rsidRDefault="00000000" w:rsidRPr="00000000" w14:paraId="00000005">
      <w:pPr>
        <w:widowControl w:val="0"/>
        <w:spacing w:line="360" w:lineRule="auto"/>
        <w:rPr>
          <w:b w:val="1"/>
          <w:i w:val="1"/>
        </w:rPr>
      </w:pPr>
      <w:r w:rsidDel="00000000" w:rsidR="00000000" w:rsidRPr="00000000">
        <w:rPr>
          <w:b w:val="1"/>
          <w:rtl w:val="0"/>
        </w:rPr>
        <w:t xml:space="preserve">New season of</w:t>
      </w:r>
      <w:r w:rsidDel="00000000" w:rsidR="00000000" w:rsidRPr="00000000">
        <w:rPr>
          <w:b w:val="1"/>
          <w:rtl w:val="0"/>
        </w:rPr>
        <w:t xml:space="preserve"> </w:t>
      </w:r>
      <w:r w:rsidDel="00000000" w:rsidR="00000000" w:rsidRPr="00000000">
        <w:rPr>
          <w:b w:val="1"/>
          <w:i w:val="1"/>
          <w:rtl w:val="0"/>
        </w:rPr>
        <w:t xml:space="preserve">Wisconsin Life </w:t>
      </w:r>
      <w:r w:rsidDel="00000000" w:rsidR="00000000" w:rsidRPr="00000000">
        <w:rPr>
          <w:b w:val="1"/>
          <w:rtl w:val="0"/>
        </w:rPr>
        <w:t xml:space="preserve">premieres </w:t>
      </w:r>
      <w:r w:rsidDel="00000000" w:rsidR="00000000" w:rsidRPr="00000000">
        <w:rPr>
          <w:b w:val="1"/>
          <w:rtl w:val="0"/>
        </w:rPr>
        <w:t xml:space="preserve">Oct. </w:t>
      </w:r>
      <w:r w:rsidDel="00000000" w:rsidR="00000000" w:rsidRPr="00000000">
        <w:rPr>
          <w:b w:val="1"/>
          <w:rtl w:val="0"/>
        </w:rPr>
        <w:t xml:space="preserve">9 on PBS Wisconsin</w:t>
      </w:r>
      <w:r w:rsidDel="00000000" w:rsidR="00000000" w:rsidRPr="00000000">
        <w:rPr>
          <w:rtl w:val="0"/>
        </w:rPr>
      </w:r>
    </w:p>
    <w:p w:rsidR="00000000" w:rsidDel="00000000" w:rsidP="00000000" w:rsidRDefault="00000000" w:rsidRPr="00000000" w14:paraId="00000006">
      <w:pPr>
        <w:spacing w:line="360" w:lineRule="auto"/>
        <w:ind w:firstLine="720"/>
        <w:rPr/>
      </w:pPr>
      <w:r w:rsidDel="00000000" w:rsidR="00000000" w:rsidRPr="00000000">
        <w:rPr>
          <w:rtl w:val="0"/>
        </w:rPr>
        <w:t xml:space="preserve">In an </w:t>
      </w:r>
      <w:r w:rsidDel="00000000" w:rsidR="00000000" w:rsidRPr="00000000">
        <w:rPr>
          <w:rtl w:val="0"/>
        </w:rPr>
        <w:t xml:space="preserve">all-new season of </w:t>
      </w:r>
      <w:r w:rsidDel="00000000" w:rsidR="00000000" w:rsidRPr="00000000">
        <w:rPr>
          <w:b w:val="1"/>
          <w:i w:val="1"/>
          <w:rtl w:val="0"/>
        </w:rPr>
        <w:t xml:space="preserve">Wisconsin Life, </w:t>
      </w:r>
      <w:r w:rsidDel="00000000" w:rsidR="00000000" w:rsidRPr="00000000">
        <w:rPr>
          <w:rtl w:val="0"/>
        </w:rPr>
        <w:t xml:space="preserve">host Angela Fitgerald</w:t>
      </w:r>
      <w:r w:rsidDel="00000000" w:rsidR="00000000" w:rsidRPr="00000000">
        <w:rPr>
          <w:rtl w:val="0"/>
        </w:rPr>
        <w:t xml:space="preserve"> takes viewers on a trip around the state to visit their neighbors and uncover their unique stories. </w:t>
      </w:r>
      <w:r w:rsidDel="00000000" w:rsidR="00000000" w:rsidRPr="00000000">
        <w:rPr>
          <w:b w:val="1"/>
          <w:rtl w:val="0"/>
        </w:rPr>
        <w:t xml:space="preserve">The new season premieres 7 p.m. Thursday, Oct. 9, on PBS Wisconsin.</w:t>
      </w:r>
      <w:r w:rsidDel="00000000" w:rsidR="00000000" w:rsidRPr="00000000">
        <w:rPr>
          <w:rtl w:val="0"/>
        </w:rPr>
      </w:r>
    </w:p>
    <w:p w:rsidR="00000000" w:rsidDel="00000000" w:rsidP="00000000" w:rsidRDefault="00000000" w:rsidRPr="00000000" w14:paraId="00000007">
      <w:pPr>
        <w:spacing w:line="360" w:lineRule="auto"/>
        <w:ind w:firstLine="720"/>
        <w:rPr>
          <w:b w:val="1"/>
          <w:color w:val="ff0000"/>
          <w:highlight w:val="yellow"/>
        </w:rPr>
      </w:pPr>
      <w:r w:rsidDel="00000000" w:rsidR="00000000" w:rsidRPr="00000000">
        <w:rPr>
          <w:b w:val="1"/>
          <w:rtl w:val="0"/>
        </w:rPr>
        <w:t xml:space="preserve">New episodes will continue to air Thursday nights into January. Episodes will be available to stream each week online at </w:t>
      </w:r>
      <w:hyperlink r:id="rId7">
        <w:r w:rsidDel="00000000" w:rsidR="00000000" w:rsidRPr="00000000">
          <w:rPr>
            <w:b w:val="1"/>
            <w:color w:val="1155cc"/>
            <w:u w:val="single"/>
            <w:rtl w:val="0"/>
          </w:rPr>
          <w:t xml:space="preserve">pbswisconsin.org/wilife</w:t>
        </w:r>
      </w:hyperlink>
      <w:r w:rsidDel="00000000" w:rsidR="00000000" w:rsidRPr="00000000">
        <w:rPr>
          <w:b w:val="1"/>
          <w:rtl w:val="0"/>
        </w:rPr>
        <w:t xml:space="preserve"> and on the free </w:t>
      </w:r>
      <w:hyperlink r:id="rId8">
        <w:r w:rsidDel="00000000" w:rsidR="00000000" w:rsidRPr="00000000">
          <w:rPr>
            <w:b w:val="1"/>
            <w:color w:val="1155cc"/>
            <w:u w:val="single"/>
            <w:rtl w:val="0"/>
          </w:rPr>
          <w:t xml:space="preserve">PBS app</w:t>
        </w:r>
      </w:hyperlink>
      <w:hyperlink r:id="rId9">
        <w:r w:rsidDel="00000000" w:rsidR="00000000" w:rsidRPr="00000000">
          <w:rPr>
            <w:b w:val="1"/>
            <w:color w:val="1155cc"/>
            <w:u w:val="single"/>
            <w:rtl w:val="0"/>
          </w:rPr>
          <w:t xml:space="preserve"> </w:t>
        </w:r>
      </w:hyperlink>
      <w:r w:rsidDel="00000000" w:rsidR="00000000" w:rsidRPr="00000000">
        <w:rPr>
          <w:b w:val="1"/>
          <w:rtl w:val="0"/>
        </w:rPr>
        <w:t xml:space="preserve">on all streaming devices and smart TVs.</w:t>
      </w:r>
      <w:r w:rsidDel="00000000" w:rsidR="00000000" w:rsidRPr="00000000">
        <w:rPr>
          <w:rtl w:val="0"/>
        </w:rPr>
      </w:r>
    </w:p>
    <w:p w:rsidR="00000000" w:rsidDel="00000000" w:rsidP="00000000" w:rsidRDefault="00000000" w:rsidRPr="00000000" w14:paraId="00000008">
      <w:pPr>
        <w:spacing w:line="360" w:lineRule="auto"/>
        <w:ind w:firstLine="720"/>
        <w:rPr/>
      </w:pPr>
      <w:r w:rsidDel="00000000" w:rsidR="00000000" w:rsidRPr="00000000">
        <w:rPr>
          <w:rtl w:val="0"/>
        </w:rPr>
        <w:t xml:space="preserve">This season, Fitzgerald crosses the state to explore </w:t>
      </w:r>
      <w:r w:rsidDel="00000000" w:rsidR="00000000" w:rsidRPr="00000000">
        <w:rPr>
          <w:rtl w:val="0"/>
        </w:rPr>
        <w:t xml:space="preserve">Interstate Park</w:t>
      </w:r>
      <w:r w:rsidDel="00000000" w:rsidR="00000000" w:rsidRPr="00000000">
        <w:rPr>
          <w:rtl w:val="0"/>
        </w:rPr>
        <w:t xml:space="preserve"> in Polk County, Frank Lloyd Wright’s Taliesin in Spring Green, Bookworm Gardens in Sheboygan, Jelli’s Market in Helenville</w:t>
      </w:r>
      <w:r w:rsidDel="00000000" w:rsidR="00000000" w:rsidRPr="00000000">
        <w:rPr>
          <w:rtl w:val="0"/>
        </w:rPr>
        <w:t xml:space="preserve"> and more. The </w:t>
      </w:r>
      <w:r w:rsidDel="00000000" w:rsidR="00000000" w:rsidRPr="00000000">
        <w:rPr>
          <w:i w:val="1"/>
          <w:rtl w:val="0"/>
        </w:rPr>
        <w:t xml:space="preserve">Wisconsin Life</w:t>
      </w:r>
      <w:r w:rsidDel="00000000" w:rsidR="00000000" w:rsidRPr="00000000">
        <w:rPr>
          <w:rtl w:val="0"/>
        </w:rPr>
        <w:t xml:space="preserve"> team also uncovers and introduces creative and innovative people from all parts of the state and all walks of life. </w:t>
      </w:r>
    </w:p>
    <w:p w:rsidR="00000000" w:rsidDel="00000000" w:rsidP="00000000" w:rsidRDefault="00000000" w:rsidRPr="00000000" w14:paraId="00000009">
      <w:pPr>
        <w:spacing w:line="360" w:lineRule="auto"/>
        <w:ind w:firstLine="720"/>
        <w:rPr>
          <w:b w:val="1"/>
        </w:rPr>
      </w:pPr>
      <w:r w:rsidDel="00000000" w:rsidR="00000000" w:rsidRPr="00000000">
        <w:rPr>
          <w:b w:val="1"/>
          <w:rtl w:val="0"/>
        </w:rPr>
        <w:t xml:space="preserve">Viewers can explore full </w:t>
      </w:r>
      <w:r w:rsidDel="00000000" w:rsidR="00000000" w:rsidRPr="00000000">
        <w:rPr>
          <w:b w:val="1"/>
          <w:i w:val="1"/>
          <w:rtl w:val="0"/>
        </w:rPr>
        <w:t xml:space="preserve">Wisconsin Life</w:t>
      </w:r>
      <w:r w:rsidDel="00000000" w:rsidR="00000000" w:rsidRPr="00000000">
        <w:rPr>
          <w:b w:val="1"/>
          <w:rtl w:val="0"/>
        </w:rPr>
        <w:t xml:space="preserve"> episodes and </w:t>
      </w:r>
      <w:r w:rsidDel="00000000" w:rsidR="00000000" w:rsidRPr="00000000">
        <w:rPr>
          <w:b w:val="1"/>
          <w:rtl w:val="0"/>
        </w:rPr>
        <w:t xml:space="preserve">additional online exclusives</w:t>
      </w:r>
      <w:r w:rsidDel="00000000" w:rsidR="00000000" w:rsidRPr="00000000">
        <w:rPr>
          <w:b w:val="1"/>
          <w:rtl w:val="0"/>
        </w:rPr>
        <w:t xml:space="preserve"> at </w:t>
      </w:r>
      <w:hyperlink r:id="rId10">
        <w:r w:rsidDel="00000000" w:rsidR="00000000" w:rsidRPr="00000000">
          <w:rPr>
            <w:b w:val="1"/>
            <w:color w:val="1155cc"/>
            <w:u w:val="single"/>
            <w:rtl w:val="0"/>
          </w:rPr>
          <w:t xml:space="preserve">pbswisconsin.org/</w:t>
        </w:r>
      </w:hyperlink>
      <w:hyperlink r:id="rId11">
        <w:r w:rsidDel="00000000" w:rsidR="00000000" w:rsidRPr="00000000">
          <w:rPr>
            <w:b w:val="1"/>
            <w:color w:val="1155cc"/>
            <w:u w:val="single"/>
            <w:rtl w:val="0"/>
          </w:rPr>
          <w:t xml:space="preserve">wil</w:t>
        </w:r>
      </w:hyperlink>
      <w:hyperlink r:id="rId12">
        <w:r w:rsidDel="00000000" w:rsidR="00000000" w:rsidRPr="00000000">
          <w:rPr>
            <w:b w:val="1"/>
            <w:color w:val="1155cc"/>
            <w:u w:val="single"/>
            <w:rtl w:val="0"/>
          </w:rPr>
          <w:t xml:space="preserve">ife</w:t>
        </w:r>
      </w:hyperlink>
      <w:r w:rsidDel="00000000" w:rsidR="00000000" w:rsidRPr="00000000">
        <w:rPr>
          <w:b w:val="1"/>
          <w:rtl w:val="0"/>
        </w:rPr>
        <w:t xml:space="preserve">.</w:t>
      </w:r>
    </w:p>
    <w:p w:rsidR="00000000" w:rsidDel="00000000" w:rsidP="00000000" w:rsidRDefault="00000000" w:rsidRPr="00000000" w14:paraId="0000000A">
      <w:pPr>
        <w:spacing w:line="360" w:lineRule="auto"/>
        <w:ind w:firstLine="720"/>
        <w:rPr/>
      </w:pPr>
      <w:r w:rsidDel="00000000" w:rsidR="00000000" w:rsidRPr="00000000">
        <w:rPr>
          <w:i w:val="1"/>
          <w:rtl w:val="0"/>
        </w:rPr>
        <w:t xml:space="preserve">Wisconsin Life </w:t>
      </w:r>
      <w:r w:rsidDel="00000000" w:rsidR="00000000" w:rsidRPr="00000000">
        <w:rPr>
          <w:rtl w:val="0"/>
        </w:rPr>
        <w:t xml:space="preserve">is a partnership project of </w:t>
      </w:r>
      <w:hyperlink r:id="rId13">
        <w:r w:rsidDel="00000000" w:rsidR="00000000" w:rsidRPr="00000000">
          <w:rPr>
            <w:color w:val="1155cc"/>
            <w:u w:val="single"/>
            <w:rtl w:val="0"/>
          </w:rPr>
          <w:t xml:space="preserve">PBS Wisconsin</w:t>
        </w:r>
      </w:hyperlink>
      <w:r w:rsidDel="00000000" w:rsidR="00000000" w:rsidRPr="00000000">
        <w:rPr>
          <w:rtl w:val="0"/>
        </w:rPr>
        <w:t xml:space="preserve"> and </w:t>
      </w:r>
      <w:hyperlink r:id="rId14">
        <w:r w:rsidDel="00000000" w:rsidR="00000000" w:rsidRPr="00000000">
          <w:rPr>
            <w:color w:val="1155cc"/>
            <w:u w:val="single"/>
            <w:rtl w:val="0"/>
          </w:rPr>
          <w:t xml:space="preserve">Wisconsin Public Radio</w:t>
        </w:r>
      </w:hyperlink>
      <w:r w:rsidDel="00000000" w:rsidR="00000000" w:rsidRPr="00000000">
        <w:rPr>
          <w:rtl w:val="0"/>
        </w:rPr>
        <w:t xml:space="preserve">. In addition to the television program, audio stories can be heard on WPR at: </w:t>
      </w:r>
    </w:p>
    <w:p w:rsidR="00000000" w:rsidDel="00000000" w:rsidP="00000000" w:rsidRDefault="00000000" w:rsidRPr="00000000" w14:paraId="0000000B">
      <w:pPr>
        <w:numPr>
          <w:ilvl w:val="0"/>
          <w:numId w:val="1"/>
        </w:numPr>
        <w:spacing w:line="360" w:lineRule="auto"/>
        <w:ind w:left="720" w:hanging="360"/>
        <w:rPr>
          <w:u w:val="none"/>
        </w:rPr>
      </w:pPr>
      <w:r w:rsidDel="00000000" w:rsidR="00000000" w:rsidRPr="00000000">
        <w:rPr>
          <w:rtl w:val="0"/>
        </w:rPr>
        <w:t xml:space="preserve">6:45 a.m. and 8:45 a.m. Wednesdays and Fridays on WPR News’ </w:t>
      </w:r>
      <w:r w:rsidDel="00000000" w:rsidR="00000000" w:rsidRPr="00000000">
        <w:rPr>
          <w:i w:val="1"/>
          <w:rtl w:val="0"/>
        </w:rPr>
        <w:t xml:space="preserve">Morning Edition</w:t>
      </w:r>
      <w:r w:rsidDel="00000000" w:rsidR="00000000" w:rsidRPr="00000000">
        <w:rPr>
          <w:rtl w:val="0"/>
        </w:rPr>
        <w:t xml:space="preserve">.</w:t>
      </w:r>
    </w:p>
    <w:p w:rsidR="00000000" w:rsidDel="00000000" w:rsidP="00000000" w:rsidRDefault="00000000" w:rsidRPr="00000000" w14:paraId="0000000C">
      <w:pPr>
        <w:numPr>
          <w:ilvl w:val="0"/>
          <w:numId w:val="1"/>
        </w:numPr>
        <w:spacing w:line="360" w:lineRule="auto"/>
        <w:ind w:left="720" w:hanging="360"/>
        <w:rPr>
          <w:u w:val="none"/>
        </w:rPr>
      </w:pPr>
      <w:r w:rsidDel="00000000" w:rsidR="00000000" w:rsidRPr="00000000">
        <w:rPr>
          <w:rtl w:val="0"/>
        </w:rPr>
        <w:t xml:space="preserve">9:40 a.m. Wednesdays and Fridays on </w:t>
      </w:r>
      <w:r w:rsidDel="00000000" w:rsidR="00000000" w:rsidRPr="00000000">
        <w:rPr>
          <w:i w:val="1"/>
          <w:rtl w:val="0"/>
        </w:rPr>
        <w:t xml:space="preserve">Wisconsin Today</w:t>
      </w:r>
      <w:r w:rsidDel="00000000" w:rsidR="00000000" w:rsidRPr="00000000">
        <w:rPr>
          <w:rtl w:val="0"/>
        </w:rPr>
        <w:t xml:space="preserve">.</w:t>
      </w:r>
    </w:p>
    <w:p w:rsidR="00000000" w:rsidDel="00000000" w:rsidP="00000000" w:rsidRDefault="00000000" w:rsidRPr="00000000" w14:paraId="0000000D">
      <w:pPr>
        <w:numPr>
          <w:ilvl w:val="0"/>
          <w:numId w:val="1"/>
        </w:numPr>
        <w:spacing w:line="360" w:lineRule="auto"/>
        <w:ind w:left="720" w:hanging="360"/>
        <w:rPr>
          <w:u w:val="none"/>
        </w:rPr>
      </w:pPr>
      <w:r w:rsidDel="00000000" w:rsidR="00000000" w:rsidRPr="00000000">
        <w:rPr>
          <w:rtl w:val="0"/>
        </w:rPr>
        <w:t xml:space="preserve">3:44 p.m. and 5:44 p.m. Wednesdays and Fridays on </w:t>
      </w:r>
      <w:r w:rsidDel="00000000" w:rsidR="00000000" w:rsidRPr="00000000">
        <w:rPr>
          <w:i w:val="1"/>
          <w:rtl w:val="0"/>
        </w:rPr>
        <w:t xml:space="preserve">All Things Considered</w:t>
      </w:r>
      <w:r w:rsidDel="00000000" w:rsidR="00000000" w:rsidRPr="00000000">
        <w:rPr>
          <w:rtl w:val="0"/>
        </w:rPr>
        <w:t xml:space="preserve">. </w:t>
      </w:r>
    </w:p>
    <w:p w:rsidR="00000000" w:rsidDel="00000000" w:rsidP="00000000" w:rsidRDefault="00000000" w:rsidRPr="00000000" w14:paraId="0000000E">
      <w:pPr>
        <w:numPr>
          <w:ilvl w:val="0"/>
          <w:numId w:val="1"/>
        </w:numPr>
        <w:spacing w:line="360" w:lineRule="auto"/>
        <w:ind w:left="720" w:hanging="360"/>
        <w:rPr>
          <w:u w:val="none"/>
        </w:rPr>
      </w:pPr>
      <w:r w:rsidDel="00000000" w:rsidR="00000000" w:rsidRPr="00000000">
        <w:rPr>
          <w:rtl w:val="0"/>
        </w:rPr>
        <w:t xml:space="preserve">6:30 p.m. Wednesdays and Fridays on WPR Music’s </w:t>
      </w:r>
      <w:r w:rsidDel="00000000" w:rsidR="00000000" w:rsidRPr="00000000">
        <w:rPr>
          <w:i w:val="1"/>
          <w:rtl w:val="0"/>
        </w:rPr>
        <w:t xml:space="preserve">Drivetime Classics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F">
      <w:pPr>
        <w:spacing w:line="360" w:lineRule="auto"/>
        <w:ind w:firstLine="720"/>
        <w:rPr/>
      </w:pPr>
      <w:r w:rsidDel="00000000" w:rsidR="00000000" w:rsidRPr="00000000">
        <w:rPr>
          <w:rtl w:val="0"/>
        </w:rPr>
        <w:t xml:space="preserve">Funding for </w:t>
      </w:r>
      <w:r w:rsidDel="00000000" w:rsidR="00000000" w:rsidRPr="00000000">
        <w:rPr>
          <w:i w:val="1"/>
          <w:rtl w:val="0"/>
        </w:rPr>
        <w:t xml:space="preserve">Wisconsin Life</w:t>
      </w:r>
      <w:r w:rsidDel="00000000" w:rsidR="00000000" w:rsidRPr="00000000">
        <w:rPr>
          <w:rtl w:val="0"/>
        </w:rPr>
        <w:t xml:space="preserve"> is provided by the </w:t>
      </w:r>
      <w:r w:rsidDel="00000000" w:rsidR="00000000" w:rsidRPr="00000000">
        <w:rPr>
          <w:rtl w:val="0"/>
        </w:rPr>
        <w:t xml:space="preserve">Wooden Nickel Fund, Mary and Lowell Peterson, A.C.V. and Mary Elston Family, Stanley J. Cottrill Fund, UW Health, donors to the Focus Fund for Wisconsin Programs and Friends of PBS Wisconsin</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0">
      <w:pPr>
        <w:spacing w:line="360" w:lineRule="auto"/>
        <w:ind w:firstLine="720"/>
        <w:rPr>
          <w:b w:val="1"/>
        </w:rPr>
      </w:pPr>
      <w:r w:rsidDel="00000000" w:rsidR="00000000" w:rsidRPr="00000000">
        <w:rPr>
          <w:rtl w:val="0"/>
        </w:rPr>
        <w:t xml:space="preserve">PBS Wisconsin is a service of the Educational Communications Board and The Board of Regents of the University of Wisconsin-Madison.</w:t>
      </w:r>
      <w:r w:rsidDel="00000000" w:rsidR="00000000" w:rsidRPr="00000000">
        <w:rPr>
          <w:rtl w:val="0"/>
        </w:rPr>
      </w:r>
    </w:p>
    <w:p w:rsidR="00000000" w:rsidDel="00000000" w:rsidP="00000000" w:rsidRDefault="00000000" w:rsidRPr="00000000" w14:paraId="00000011">
      <w:pPr>
        <w:spacing w:line="360" w:lineRule="auto"/>
        <w:ind w:firstLine="720"/>
        <w:rPr>
          <w:b w:val="1"/>
        </w:rPr>
      </w:pPr>
      <w:r w:rsidDel="00000000" w:rsidR="00000000" w:rsidRPr="00000000">
        <w:rPr>
          <w:rtl w:val="0"/>
        </w:rPr>
        <w:t xml:space="preserve">PBS Wisconsin is a place to grow through learning on WHA-TV, Madison; WPNE-TV, Green Bay; WHRM-TV, Wausau; WLEF-TV, Park Falls; WHLA-TV, La Crosse; and WHWC-TV, Menomonie-Eau Claire.</w:t>
      </w:r>
      <w:r w:rsidDel="00000000" w:rsidR="00000000" w:rsidRPr="00000000">
        <w:rPr>
          <w:rtl w:val="0"/>
        </w:rPr>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b w:val="1"/>
        </w:rPr>
      </w:pPr>
      <w:r w:rsidDel="00000000" w:rsidR="00000000" w:rsidRPr="00000000">
        <w:rPr>
          <w:b w:val="1"/>
          <w:rtl w:val="0"/>
        </w:rPr>
        <w:t xml:space="preserve">-END-</w:t>
      </w:r>
    </w:p>
    <w:sectPr>
      <w:headerReference r:id="rId15" w:type="default"/>
      <w:footerReference r:id="rId1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5">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6">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17">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18">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9">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A">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Pressroom</w:t>
          </w:r>
        </w:p>
        <w:p w:rsidR="00000000" w:rsidDel="00000000" w:rsidP="00000000" w:rsidRDefault="00000000" w:rsidRPr="00000000" w14:paraId="0000001B">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1C">
    <w:pPr>
      <w:pageBreakBefore w:val="0"/>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pageBreakBefore w:val="0"/>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hyperlink" Target="http://pbswisconsin.org/WILife" TargetMode="External"/><Relationship Id="rId10" Type="http://schemas.openxmlformats.org/officeDocument/2006/relationships/hyperlink" Target="http://pbswisconsin.org/WILife" TargetMode="External"/><Relationship Id="rId13" Type="http://schemas.openxmlformats.org/officeDocument/2006/relationships/hyperlink" Target="https://pbswisconsin.org/" TargetMode="External"/><Relationship Id="rId12" Type="http://schemas.openxmlformats.org/officeDocument/2006/relationships/hyperlink" Target="http://pbswisconsin.org/WILif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pbs.org/pbs-app/" TargetMode="External"/><Relationship Id="rId15" Type="http://schemas.openxmlformats.org/officeDocument/2006/relationships/header" Target="header1.xml"/><Relationship Id="rId14" Type="http://schemas.openxmlformats.org/officeDocument/2006/relationships/hyperlink" Target="https://www.wpr.org/" TargetMode="Externa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mike.devine@pbswisconsin.org" TargetMode="External"/><Relationship Id="rId7" Type="http://schemas.openxmlformats.org/officeDocument/2006/relationships/hyperlink" Target="http://pbswisconsin.org/WILife" TargetMode="External"/><Relationship Id="rId8" Type="http://schemas.openxmlformats.org/officeDocument/2006/relationships/hyperlink" Target="https://www.pbs.org/pbs-app/"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